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C0" w:rsidRPr="00BD41C0" w:rsidRDefault="00BD41C0" w:rsidP="00BD41C0">
      <w:pPr>
        <w:rPr>
          <w:rFonts w:ascii="Tahoma" w:hAnsi="Tahoma" w:cs="Tahoma"/>
          <w:b/>
          <w:sz w:val="24"/>
          <w:szCs w:val="24"/>
          <w:u w:val="single"/>
        </w:rPr>
      </w:pPr>
      <w:r w:rsidRPr="00BD41C0">
        <w:rPr>
          <w:rFonts w:ascii="Tahoma" w:hAnsi="Tahoma" w:cs="Tahoma"/>
          <w:b/>
          <w:sz w:val="24"/>
          <w:szCs w:val="24"/>
          <w:u w:val="single"/>
        </w:rPr>
        <w:t>МЕЖКОМНАТНЫЕ И ОФИСНЫЕ ПЕРЕГОРОДКИ ИЗ СТЕКЛА</w:t>
      </w:r>
    </w:p>
    <w:p w:rsidR="00BD41C0" w:rsidRDefault="00DD7F21" w:rsidP="00BD41C0">
      <w:pPr>
        <w:rPr>
          <w:rFonts w:ascii="Tahoma" w:hAnsi="Tahoma" w:cs="Tahoma"/>
          <w:b/>
        </w:rPr>
      </w:pPr>
      <w:hyperlink r:id="rId6" w:history="1">
        <w:r w:rsidR="00BD41C0" w:rsidRPr="00781D82">
          <w:rPr>
            <w:rStyle w:val="a4"/>
            <w:rFonts w:ascii="Tahoma" w:hAnsi="Tahoma" w:cs="Tahoma"/>
            <w:b/>
          </w:rPr>
          <w:t xml:space="preserve">На сегодняшний день архитектурные тенденции таковы, что невозможно себе представить современные торговые или </w:t>
        </w:r>
        <w:proofErr w:type="gramStart"/>
        <w:r w:rsidR="00BD41C0" w:rsidRPr="00781D82">
          <w:rPr>
            <w:rStyle w:val="a4"/>
            <w:rFonts w:ascii="Tahoma" w:hAnsi="Tahoma" w:cs="Tahoma"/>
            <w:b/>
          </w:rPr>
          <w:t>бизнес-центры</w:t>
        </w:r>
        <w:proofErr w:type="gramEnd"/>
        <w:r w:rsidR="00BD41C0" w:rsidRPr="00781D82">
          <w:rPr>
            <w:rStyle w:val="a4"/>
            <w:rFonts w:ascii="Tahoma" w:hAnsi="Tahoma" w:cs="Tahoma"/>
            <w:b/>
          </w:rPr>
          <w:t xml:space="preserve"> без стеклянных перегородок. И это не удивительно. Перегородки из стекла решают главную задачу – разбивают пространство на определенные зоны, при этом не мешают прохождению естественного света. А дневной свет способствует прибавлению положительных эмоций, что само по себе становится очень актуальным в условиях «серой городской осени».</w:t>
        </w:r>
      </w:hyperlink>
      <w:r w:rsidR="00BD41C0" w:rsidRPr="002656F4">
        <w:rPr>
          <w:rFonts w:ascii="Tahoma" w:hAnsi="Tahoma" w:cs="Tahoma"/>
          <w:b/>
        </w:rPr>
        <w:t xml:space="preserve"> </w:t>
      </w:r>
    </w:p>
    <w:p w:rsidR="00BD41C0" w:rsidRDefault="00BD41C0" w:rsidP="00BD41C0">
      <w:pPr>
        <w:rPr>
          <w:rFonts w:ascii="Tahoma" w:hAnsi="Tahoma" w:cs="Tahoma"/>
          <w:b/>
        </w:rPr>
      </w:pPr>
      <w:r w:rsidRPr="002656F4">
        <w:rPr>
          <w:rFonts w:ascii="Tahoma" w:hAnsi="Tahoma" w:cs="Tahoma"/>
          <w:b/>
        </w:rPr>
        <w:t xml:space="preserve">Так же большой плюс стеклянных перегородок в том, что их без труда можно установить в помещениях различных планировок и стиля отделки, не нарушая целостности Вашего интерьера. В настоящее время существует множество конфигураций и стилей исполнения стеклянных перегородок, и при изготовлении стеклянных перегородок мы учитываем все пожелания Заказчика, такие как </w:t>
      </w:r>
      <w:proofErr w:type="spellStart"/>
      <w:r w:rsidRPr="002656F4">
        <w:rPr>
          <w:rFonts w:ascii="Tahoma" w:hAnsi="Tahoma" w:cs="Tahoma"/>
          <w:b/>
        </w:rPr>
        <w:t>светопрозрачность</w:t>
      </w:r>
      <w:proofErr w:type="spellEnd"/>
      <w:r w:rsidRPr="002656F4">
        <w:rPr>
          <w:rFonts w:ascii="Tahoma" w:hAnsi="Tahoma" w:cs="Tahoma"/>
          <w:b/>
        </w:rPr>
        <w:t xml:space="preserve"> и звуконепроницаемость. Самыми распространенными, по-прежнему, являются перегородки с распашными или откатными дверьми; так же возможно изготовление складных перегородок из стекла, что позволяет при их закрывании полностью освободить проем.</w:t>
      </w:r>
    </w:p>
    <w:p w:rsidR="003F394A" w:rsidRPr="009E5E3B" w:rsidRDefault="003F394A" w:rsidP="003F394A">
      <w:pPr>
        <w:spacing w:after="0" w:line="240" w:lineRule="auto"/>
        <w:textAlignment w:val="baseline"/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Компания поставляет под «ключ»:</w:t>
      </w:r>
    </w:p>
    <w:p w:rsidR="003F394A" w:rsidRPr="009E5E3B" w:rsidRDefault="003F394A" w:rsidP="003F394A">
      <w:pPr>
        <w:tabs>
          <w:tab w:val="left" w:pos="5428"/>
        </w:tabs>
        <w:spacing w:after="0" w:line="240" w:lineRule="auto"/>
        <w:textAlignment w:val="baseline"/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ab/>
      </w:r>
    </w:p>
    <w:p w:rsidR="003F394A" w:rsidRPr="009E5E3B" w:rsidRDefault="003F394A" w:rsidP="003F394A">
      <w:pPr>
        <w:rPr>
          <w:rFonts w:eastAsia="+mn-ea" w:cs="+mn-cs"/>
          <w:b/>
          <w:color w:val="000000"/>
          <w:kern w:val="24"/>
        </w:rPr>
      </w:pPr>
      <w:r w:rsidRPr="009E5E3B">
        <w:rPr>
          <w:rFonts w:asciiTheme="minorHAnsi" w:eastAsiaTheme="minorHAnsi" w:hAnsiTheme="minorHAnsi" w:cstheme="minorBidi"/>
          <w:b/>
        </w:rPr>
        <w:t>1</w:t>
      </w:r>
      <w:r w:rsidRPr="009E5E3B">
        <w:rPr>
          <w:rFonts w:asciiTheme="minorHAnsi" w:eastAsiaTheme="minorHAnsi" w:hAnsiTheme="minorHAnsi" w:cstheme="minorBidi"/>
          <w:b/>
          <w:color w:val="FF0000"/>
        </w:rPr>
        <w:t xml:space="preserve">.  </w:t>
      </w:r>
      <w:r w:rsidRPr="009E5E3B">
        <w:rPr>
          <w:rFonts w:eastAsia="+mn-ea" w:cs="+mn-cs"/>
          <w:b/>
          <w:color w:val="FF0000"/>
          <w:kern w:val="24"/>
          <w:u w:val="single"/>
        </w:rPr>
        <w:t>Алюминиевые и цельностеклянные входные группы</w:t>
      </w:r>
      <w:r w:rsidRPr="009E5E3B">
        <w:rPr>
          <w:rFonts w:eastAsia="+mn-ea" w:cs="+mn-cs"/>
          <w:b/>
          <w:color w:val="000000"/>
          <w:kern w:val="24"/>
        </w:rPr>
        <w:t xml:space="preserve">, а также </w:t>
      </w:r>
      <w:r w:rsidRPr="009E5E3B">
        <w:rPr>
          <w:rFonts w:eastAsia="+mn-ea" w:cs="+mn-cs"/>
          <w:b/>
          <w:color w:val="0070C0"/>
          <w:kern w:val="24"/>
          <w:u w:val="single"/>
        </w:rPr>
        <w:t>карусельные двери</w:t>
      </w:r>
      <w:r w:rsidRPr="009E5E3B">
        <w:rPr>
          <w:rFonts w:eastAsia="+mn-ea" w:cs="+mn-cs"/>
          <w:b/>
          <w:color w:val="000000"/>
          <w:kern w:val="24"/>
        </w:rPr>
        <w:t>,  для мест с большой проходимостью людей. Подобные конструкции отличаются эргономичностью и практичностью, а их размер, дизайн, обработка и оформление подбираются исходя из требований клиента и тех функций, которые будет выполнять конструкция.</w:t>
      </w:r>
    </w:p>
    <w:p w:rsidR="003F394A" w:rsidRPr="009E5E3B" w:rsidRDefault="003F394A" w:rsidP="003F394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 xml:space="preserve"> </w:t>
      </w:r>
      <w:r w:rsidRPr="009E5E3B">
        <w:rPr>
          <w:rFonts w:eastAsia="+mn-ea" w:cs="+mn-cs"/>
          <w:b/>
          <w:color w:val="000000"/>
          <w:kern w:val="24"/>
        </w:rPr>
        <w:t>2.П</w:t>
      </w: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 xml:space="preserve">роектирование и возведение </w:t>
      </w:r>
      <w:r w:rsidRPr="009E5E3B">
        <w:rPr>
          <w:rFonts w:eastAsia="+mn-ea" w:cs="+mn-cs"/>
          <w:b/>
          <w:color w:val="00B050"/>
          <w:kern w:val="24"/>
          <w:sz w:val="24"/>
          <w:szCs w:val="24"/>
          <w:u w:val="single"/>
          <w:lang w:eastAsia="ru-RU"/>
        </w:rPr>
        <w:t xml:space="preserve">перегородок любого класса и назначения </w:t>
      </w:r>
      <w:proofErr w:type="gramStart"/>
      <w:r w:rsidRPr="009E5E3B">
        <w:rPr>
          <w:rFonts w:eastAsia="+mn-ea" w:cs="+mn-cs"/>
          <w:b/>
          <w:color w:val="00B050"/>
          <w:kern w:val="24"/>
          <w:sz w:val="24"/>
          <w:szCs w:val="24"/>
          <w:u w:val="single"/>
          <w:lang w:eastAsia="ru-RU"/>
        </w:rPr>
        <w:t>от</w:t>
      </w:r>
      <w:proofErr w:type="gramEnd"/>
      <w:r w:rsidRPr="009E5E3B">
        <w:rPr>
          <w:rFonts w:eastAsia="+mn-ea" w:cs="+mn-cs"/>
          <w:b/>
          <w:color w:val="00B050"/>
          <w:kern w:val="24"/>
          <w:sz w:val="24"/>
          <w:szCs w:val="24"/>
          <w:u w:val="single"/>
          <w:lang w:eastAsia="ru-RU"/>
        </w:rPr>
        <w:t xml:space="preserve"> санитарно-технических до офисных.</w:t>
      </w: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 xml:space="preserve"> В ходе работы  используется различные технологии и всевозможные материалы, такие как стекло, </w:t>
      </w:r>
      <w:proofErr w:type="spellStart"/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гипсовинил</w:t>
      </w:r>
      <w:proofErr w:type="spellEnd"/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 xml:space="preserve">, ДСП, </w:t>
      </w:r>
      <w:proofErr w:type="spellStart"/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лДСП</w:t>
      </w:r>
      <w:proofErr w:type="spellEnd"/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, МДФ, ДВП и т.д.</w:t>
      </w:r>
    </w:p>
    <w:p w:rsidR="003F394A" w:rsidRPr="009E5E3B" w:rsidRDefault="003F394A" w:rsidP="003F394A">
      <w:pPr>
        <w:textAlignment w:val="baseline"/>
        <w:rPr>
          <w:rFonts w:eastAsia="+mn-ea" w:cs="+mn-cs"/>
          <w:b/>
          <w:color w:val="000000"/>
          <w:kern w:val="24"/>
        </w:rPr>
      </w:pPr>
      <w:r w:rsidRPr="009E5E3B">
        <w:rPr>
          <w:rFonts w:eastAsia="+mn-ea" w:cs="+mn-cs"/>
          <w:b/>
          <w:color w:val="000000"/>
          <w:kern w:val="24"/>
        </w:rPr>
        <w:t>3.</w:t>
      </w:r>
      <w:r w:rsidRPr="009E5E3B">
        <w:rPr>
          <w:rFonts w:eastAsia="+mn-ea" w:cs="+mn-cs"/>
          <w:b/>
          <w:color w:val="C00000"/>
          <w:kern w:val="24"/>
          <w:u w:val="single"/>
        </w:rPr>
        <w:t>Офисные, цельностеклянные, технические, противопожарные, автоматические двери</w:t>
      </w:r>
      <w:r w:rsidRPr="009E5E3B">
        <w:rPr>
          <w:rFonts w:eastAsia="+mn-ea" w:cs="+mn-cs"/>
          <w:b/>
          <w:color w:val="C00000"/>
          <w:kern w:val="24"/>
        </w:rPr>
        <w:t xml:space="preserve"> </w:t>
      </w:r>
      <w:r w:rsidRPr="009E5E3B">
        <w:rPr>
          <w:rFonts w:eastAsia="+mn-ea" w:cs="+mn-cs"/>
          <w:b/>
          <w:color w:val="000000"/>
          <w:kern w:val="24"/>
        </w:rPr>
        <w:t>всевозможных видов с использованием новейших технологий по современным стандартам качества и индивидуальным требованиям клиента, идеально вписываясь в интерьер офисного или торгового пространства.</w:t>
      </w:r>
    </w:p>
    <w:p w:rsidR="003F394A" w:rsidRPr="009E5E3B" w:rsidRDefault="003F394A" w:rsidP="003F394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E3B">
        <w:rPr>
          <w:rFonts w:asciiTheme="minorHAnsi" w:eastAsiaTheme="minorHAnsi" w:hAnsiTheme="minorHAnsi" w:cstheme="minorBidi"/>
          <w:b/>
        </w:rPr>
        <w:t xml:space="preserve">4. </w:t>
      </w: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 xml:space="preserve">Заказы на поставку </w:t>
      </w:r>
      <w:r w:rsidRPr="009E5E3B">
        <w:rPr>
          <w:rFonts w:eastAsia="+mn-ea" w:cs="+mn-cs"/>
          <w:b/>
          <w:color w:val="000000"/>
          <w:kern w:val="24"/>
          <w:sz w:val="24"/>
          <w:szCs w:val="24"/>
          <w:u w:val="single"/>
          <w:lang w:eastAsia="ru-RU"/>
        </w:rPr>
        <w:t>козырьков и перил из нержавеющей стали</w:t>
      </w: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 xml:space="preserve"> различных размеров с использованием стекла, деревянных панелей и т.д.</w:t>
      </w:r>
    </w:p>
    <w:p w:rsidR="003F394A" w:rsidRPr="009E5E3B" w:rsidRDefault="003F394A" w:rsidP="003F394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E3B">
        <w:rPr>
          <w:rFonts w:asciiTheme="minorHAnsi" w:eastAsiaTheme="minorHAnsi" w:hAnsiTheme="minorHAnsi" w:cstheme="minorBidi"/>
          <w:b/>
        </w:rPr>
        <w:t>5. П</w:t>
      </w: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редлагает широкий спектр услуг по поставке:</w:t>
      </w:r>
    </w:p>
    <w:p w:rsidR="003F394A" w:rsidRPr="009E5E3B" w:rsidRDefault="003F394A" w:rsidP="003F394A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- душевых кабин;</w:t>
      </w:r>
    </w:p>
    <w:p w:rsidR="003F394A" w:rsidRPr="009E5E3B" w:rsidRDefault="003F394A" w:rsidP="003F394A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- столешниц из битого триплекса;</w:t>
      </w:r>
    </w:p>
    <w:p w:rsidR="003F394A" w:rsidRPr="009E5E3B" w:rsidRDefault="003F394A" w:rsidP="003F394A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- стеклянных полов и потолков;</w:t>
      </w:r>
    </w:p>
    <w:p w:rsidR="003F394A" w:rsidRPr="009E5E3B" w:rsidRDefault="003F394A" w:rsidP="003F394A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- столов и тумб;</w:t>
      </w:r>
    </w:p>
    <w:p w:rsidR="003F394A" w:rsidRDefault="003F394A" w:rsidP="003F394A">
      <w:pPr>
        <w:spacing w:after="0" w:line="240" w:lineRule="auto"/>
        <w:textAlignment w:val="baseline"/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- нестандартных шкафов-купе с использованием стекла и дерева.</w:t>
      </w:r>
    </w:p>
    <w:p w:rsidR="003F394A" w:rsidRPr="009E5E3B" w:rsidRDefault="003F394A" w:rsidP="003F394A">
      <w:pPr>
        <w:spacing w:after="0" w:line="240" w:lineRule="auto"/>
        <w:textAlignment w:val="baseline"/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</w:pPr>
    </w:p>
    <w:p w:rsidR="00DD7F21" w:rsidRPr="00AC3441" w:rsidRDefault="00DD7F21" w:rsidP="00DD7F21">
      <w:pPr>
        <w:shd w:val="clear" w:color="auto" w:fill="FFFFFF"/>
        <w:spacing w:after="0" w:line="432" w:lineRule="atLeast"/>
        <w:rPr>
          <w:rStyle w:val="a4"/>
          <w:rFonts w:eastAsia="Times New Roman" w:cs="Tahoma"/>
          <w:b/>
          <w:bCs/>
          <w:sz w:val="20"/>
          <w:szCs w:val="20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lastRenderedPageBreak/>
        <w:t xml:space="preserve"> </w:t>
      </w:r>
      <w:bookmarkStart w:id="0" w:name="_GoBack"/>
      <w:bookmarkEnd w:id="0"/>
      <w:r>
        <w:rPr>
          <w:rFonts w:eastAsia="Times New Roman" w:cs="Tahoma"/>
          <w:b/>
          <w:bCs/>
          <w:color w:val="000000"/>
          <w:sz w:val="20"/>
          <w:szCs w:val="20"/>
          <w:lang w:eastAsia="ru-RU"/>
        </w:rPr>
        <w:fldChar w:fldCharType="begin"/>
      </w:r>
      <w:r>
        <w:rPr>
          <w:rFonts w:eastAsia="Times New Roman" w:cs="Tahoma"/>
          <w:b/>
          <w:bCs/>
          <w:color w:val="000000"/>
          <w:sz w:val="20"/>
          <w:szCs w:val="20"/>
          <w:lang w:eastAsia="ru-RU"/>
        </w:rPr>
        <w:instrText xml:space="preserve"> HYPERLINK "http://uborkamusora.10ki.ru" </w:instrText>
      </w:r>
      <w:r>
        <w:rPr>
          <w:rFonts w:eastAsia="Times New Roman" w:cs="Tahoma"/>
          <w:b/>
          <w:bCs/>
          <w:color w:val="000000"/>
          <w:sz w:val="20"/>
          <w:szCs w:val="20"/>
          <w:lang w:eastAsia="ru-RU"/>
        </w:rPr>
      </w:r>
      <w:r>
        <w:rPr>
          <w:rFonts w:eastAsia="Times New Roman" w:cs="Tahoma"/>
          <w:b/>
          <w:bCs/>
          <w:color w:val="000000"/>
          <w:sz w:val="20"/>
          <w:szCs w:val="20"/>
          <w:lang w:eastAsia="ru-RU"/>
        </w:rPr>
        <w:fldChar w:fldCharType="separate"/>
      </w:r>
      <w:r w:rsidRPr="00AC3441">
        <w:rPr>
          <w:rStyle w:val="a4"/>
          <w:rFonts w:eastAsia="Times New Roman" w:cs="Tahoma"/>
          <w:b/>
          <w:bCs/>
          <w:sz w:val="20"/>
          <w:szCs w:val="20"/>
          <w:lang w:eastAsia="ru-RU"/>
        </w:rPr>
        <w:t>Заявки на выполнение работ принимаются в устной, произвольной форме по указанным корпоративным телефонам или письменно по электронной почте.</w:t>
      </w:r>
      <w:r w:rsidRPr="00AC3441">
        <w:rPr>
          <w:rStyle w:val="a4"/>
          <w:rFonts w:eastAsia="Times New Roman" w:cs="Tahoma"/>
          <w:b/>
          <w:bCs/>
          <w:sz w:val="20"/>
          <w:szCs w:val="20"/>
          <w:lang w:eastAsia="ru-RU"/>
        </w:rPr>
        <w:br/>
      </w:r>
    </w:p>
    <w:p w:rsidR="00DD7F21" w:rsidRPr="00AC3441" w:rsidRDefault="00DD7F21" w:rsidP="00DD7F21">
      <w:pPr>
        <w:rPr>
          <w:rStyle w:val="a4"/>
          <w:rFonts w:asciiTheme="minorHAnsi" w:hAnsiTheme="minorHAnsi" w:cstheme="minorBidi"/>
        </w:rPr>
      </w:pPr>
      <w:r w:rsidRPr="00AC3441">
        <w:rPr>
          <w:rStyle w:val="a4"/>
          <w:rFonts w:asciiTheme="minorHAnsi" w:eastAsiaTheme="minorHAnsi" w:hAnsiTheme="minorHAnsi" w:cstheme="minorBidi"/>
          <w:shd w:val="clear" w:color="auto" w:fill="FFFFFF"/>
          <w:lang w:eastAsia="ru-RU"/>
        </w:rPr>
        <w:t xml:space="preserve">Выезд наших специалистов к Заказчикам в удобное ему время по любым вопросам бесплатен! Заказчику предоставляются все документы по решению его </w:t>
      </w:r>
      <w:proofErr w:type="gramStart"/>
      <w:r w:rsidRPr="00AC3441">
        <w:rPr>
          <w:rStyle w:val="a4"/>
          <w:rFonts w:asciiTheme="minorHAnsi" w:eastAsiaTheme="minorHAnsi" w:hAnsiTheme="minorHAnsi" w:cstheme="minorBidi"/>
          <w:shd w:val="clear" w:color="auto" w:fill="FFFFFF"/>
          <w:lang w:eastAsia="ru-RU"/>
        </w:rPr>
        <w:t>задач</w:t>
      </w:r>
      <w:proofErr w:type="gramEnd"/>
      <w:r w:rsidRPr="00AC3441">
        <w:rPr>
          <w:rStyle w:val="a4"/>
          <w:rFonts w:asciiTheme="minorHAnsi" w:eastAsiaTheme="minorHAnsi" w:hAnsiTheme="minorHAnsi" w:cstheme="minorBidi"/>
          <w:shd w:val="clear" w:color="auto" w:fill="FFFFFF"/>
          <w:lang w:eastAsia="ru-RU"/>
        </w:rPr>
        <w:t xml:space="preserve"> и он правомерен принимать любое выгодное и устраивающее его решение!</w:t>
      </w:r>
      <w:r w:rsidRPr="00AC3441">
        <w:rPr>
          <w:rStyle w:val="a4"/>
          <w:rFonts w:asciiTheme="minorHAnsi" w:eastAsiaTheme="minorHAnsi" w:hAnsiTheme="minorHAnsi" w:cstheme="minorBidi"/>
          <w:lang w:eastAsia="ru-RU"/>
        </w:rPr>
        <w:t> </w:t>
      </w:r>
    </w:p>
    <w:p w:rsidR="00DD7F21" w:rsidRPr="00AC3441" w:rsidRDefault="00DD7F21" w:rsidP="00DD7F21">
      <w:pPr>
        <w:rPr>
          <w:rStyle w:val="a4"/>
        </w:rPr>
      </w:pPr>
      <w:proofErr w:type="spellStart"/>
      <w:r w:rsidRPr="00AC3441">
        <w:rPr>
          <w:rStyle w:val="a4"/>
          <w:rFonts w:cs="Tahoma"/>
          <w:b/>
          <w:bCs/>
          <w:sz w:val="20"/>
          <w:szCs w:val="20"/>
        </w:rPr>
        <w:t>Тел</w:t>
      </w:r>
      <w:proofErr w:type="gramStart"/>
      <w:r w:rsidRPr="00AC3441">
        <w:rPr>
          <w:rStyle w:val="a4"/>
          <w:rFonts w:cs="Tahoma"/>
          <w:b/>
          <w:bCs/>
          <w:sz w:val="20"/>
          <w:szCs w:val="20"/>
        </w:rPr>
        <w:t>.к</w:t>
      </w:r>
      <w:proofErr w:type="gramEnd"/>
      <w:r w:rsidRPr="00AC3441">
        <w:rPr>
          <w:rStyle w:val="a4"/>
          <w:rFonts w:cs="Tahoma"/>
          <w:b/>
          <w:bCs/>
          <w:sz w:val="20"/>
          <w:szCs w:val="20"/>
        </w:rPr>
        <w:t>орпоративные</w:t>
      </w:r>
      <w:proofErr w:type="spellEnd"/>
      <w:r w:rsidRPr="00AC3441">
        <w:rPr>
          <w:rStyle w:val="a4"/>
          <w:rFonts w:cs="Tahoma"/>
          <w:b/>
          <w:bCs/>
          <w:sz w:val="20"/>
          <w:szCs w:val="20"/>
        </w:rPr>
        <w:t>:</w:t>
      </w:r>
      <w:r w:rsidRPr="00AC3441">
        <w:rPr>
          <w:rStyle w:val="a4"/>
          <w:rFonts w:cs="Tahoma"/>
          <w:b/>
          <w:bCs/>
          <w:sz w:val="20"/>
          <w:szCs w:val="20"/>
        </w:rPr>
        <w:br/>
        <w:t>+7  926  249 -  79 - 43,</w:t>
      </w:r>
      <w:r w:rsidRPr="00AC3441">
        <w:rPr>
          <w:rStyle w:val="a4"/>
          <w:rFonts w:cs="Tahoma"/>
          <w:b/>
          <w:bCs/>
          <w:sz w:val="20"/>
          <w:szCs w:val="20"/>
        </w:rPr>
        <w:br/>
        <w:t xml:space="preserve">+7  926  536 -  40 - 16. </w:t>
      </w:r>
    </w:p>
    <w:p w:rsidR="003F394A" w:rsidRDefault="00DD7F21" w:rsidP="00DD7F21">
      <w:r w:rsidRPr="00AC3441">
        <w:rPr>
          <w:rStyle w:val="a4"/>
          <w:rFonts w:asciiTheme="minorHAnsi" w:eastAsiaTheme="minorHAnsi" w:hAnsiTheme="minorHAnsi" w:cstheme="minorBidi"/>
          <w:b/>
        </w:rPr>
        <w:t>« Все услуги по благоустройству зданий, помещений и территорий - ремонт, уборка, погрузка и вывоз мусора контейнерами ».</w:t>
      </w:r>
      <w:r>
        <w:rPr>
          <w:rFonts w:eastAsia="Times New Roman" w:cs="Tahoma"/>
          <w:b/>
          <w:bCs/>
          <w:color w:val="000000"/>
          <w:sz w:val="20"/>
          <w:szCs w:val="20"/>
          <w:lang w:eastAsia="ru-RU"/>
        </w:rPr>
        <w:fldChar w:fldCharType="end"/>
      </w:r>
    </w:p>
    <w:sectPr w:rsidR="003F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A4FC4"/>
    <w:multiLevelType w:val="hybridMultilevel"/>
    <w:tmpl w:val="37948F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4A"/>
    <w:rsid w:val="003F394A"/>
    <w:rsid w:val="0044704F"/>
    <w:rsid w:val="004509B2"/>
    <w:rsid w:val="00BD41C0"/>
    <w:rsid w:val="00DD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4A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9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39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4A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9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3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liremis.wmsit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2013-08-03T18:05:00Z</dcterms:created>
  <dcterms:modified xsi:type="dcterms:W3CDTF">2013-08-03T18:22:00Z</dcterms:modified>
</cp:coreProperties>
</file>