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fldChar w:fldCharType="begin"/>
      </w:r>
      <w:r>
        <w:rPr>
          <w:rFonts w:ascii="Tahoma" w:hAnsi="Tahoma" w:cs="Tahoma"/>
          <w:color w:val="000000"/>
          <w:sz w:val="18"/>
          <w:szCs w:val="18"/>
        </w:rPr>
        <w:instrText xml:space="preserve"> HYPERLINK "http://2497943.sytto.com/" \o "Наши услуги" \t "_self" </w:instrText>
      </w:r>
      <w:r>
        <w:rPr>
          <w:rFonts w:ascii="Tahoma" w:hAnsi="Tahoma" w:cs="Tahoma"/>
          <w:color w:val="000000"/>
          <w:sz w:val="18"/>
          <w:szCs w:val="18"/>
        </w:rPr>
        <w:fldChar w:fldCharType="separate"/>
      </w:r>
      <w:r>
        <w:rPr>
          <w:rStyle w:val="a4"/>
          <w:rFonts w:ascii="Tahoma" w:hAnsi="Tahoma" w:cs="Tahoma"/>
          <w:b/>
          <w:bCs/>
          <w:color w:val="0092D6"/>
          <w:sz w:val="18"/>
          <w:szCs w:val="18"/>
        </w:rPr>
        <w:t xml:space="preserve">Комплексная система уборки помещений, зданий и территорий. Все Услуги </w:t>
      </w:r>
      <w:proofErr w:type="spellStart"/>
      <w:r>
        <w:rPr>
          <w:rStyle w:val="a4"/>
          <w:rFonts w:ascii="Tahoma" w:hAnsi="Tahoma" w:cs="Tahoma"/>
          <w:b/>
          <w:bCs/>
          <w:color w:val="0092D6"/>
          <w:sz w:val="18"/>
          <w:szCs w:val="18"/>
        </w:rPr>
        <w:t>Промышленн</w:t>
      </w:r>
      <w:proofErr w:type="gramStart"/>
      <w:r>
        <w:rPr>
          <w:rStyle w:val="a4"/>
          <w:rFonts w:ascii="Tahoma" w:hAnsi="Tahoma" w:cs="Tahoma"/>
          <w:b/>
          <w:bCs/>
          <w:color w:val="0092D6"/>
          <w:sz w:val="18"/>
          <w:szCs w:val="18"/>
        </w:rPr>
        <w:t>o</w:t>
      </w:r>
      <w:proofErr w:type="gramEnd"/>
      <w:r>
        <w:rPr>
          <w:rStyle w:val="a4"/>
          <w:rFonts w:ascii="Tahoma" w:hAnsi="Tahoma" w:cs="Tahoma"/>
          <w:b/>
          <w:bCs/>
          <w:color w:val="0092D6"/>
          <w:sz w:val="18"/>
          <w:szCs w:val="18"/>
        </w:rPr>
        <w:t>го</w:t>
      </w:r>
      <w:proofErr w:type="spellEnd"/>
      <w:r>
        <w:rPr>
          <w:rStyle w:val="a4"/>
          <w:rFonts w:ascii="Tahoma" w:hAnsi="Tahoma" w:cs="Tahoma"/>
          <w:b/>
          <w:bCs/>
          <w:color w:val="0092D6"/>
          <w:sz w:val="18"/>
          <w:szCs w:val="18"/>
        </w:rPr>
        <w:t xml:space="preserve"> альпинизма.</w:t>
      </w:r>
      <w:r>
        <w:rPr>
          <w:rFonts w:ascii="Tahoma" w:hAnsi="Tahoma" w:cs="Tahoma"/>
          <w:color w:val="000000"/>
          <w:sz w:val="18"/>
          <w:szCs w:val="18"/>
        </w:rPr>
        <w:fldChar w:fldCharType="end"/>
      </w:r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5" w:tgtFrame="_self" w:tooltip="Наши услуги" w:history="1">
        <w:proofErr w:type="spellStart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>I.Комплексная</w:t>
        </w:r>
        <w:proofErr w:type="spellEnd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 xml:space="preserve"> система уборки помещений, зданий и территорий.</w:t>
        </w:r>
      </w:hyperlink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Данная система включает в себя: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1.Полный комплекс услуг промышленных альпинистов по уборке кровли от снега и наледи. В зимний период и прочие услуги летом.</w:t>
      </w:r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6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 xml:space="preserve">К основным работам </w:t>
        </w:r>
        <w:proofErr w:type="spellStart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промальпинистов</w:t>
        </w:r>
        <w:proofErr w:type="spellEnd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 xml:space="preserve"> относятся</w:t>
        </w:r>
        <w:proofErr w:type="gramStart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 xml:space="preserve"> :</w:t>
        </w:r>
        <w:proofErr w:type="gramEnd"/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7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Высотные работы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8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Уборка снега с крыш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9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Сбивание сосулек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0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 xml:space="preserve">• Удаление и </w:t>
        </w:r>
        <w:proofErr w:type="spellStart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кронирование</w:t>
        </w:r>
        <w:proofErr w:type="spellEnd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 xml:space="preserve"> деревьев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1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Мойка окон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2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Мойка фасада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3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 xml:space="preserve">• Очистка стен удаление </w:t>
        </w:r>
        <w:proofErr w:type="spellStart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высолов</w:t>
        </w:r>
        <w:proofErr w:type="spellEnd"/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4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Герметизация межпанельных швов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5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Покраска фасадов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6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Ремонт мягкой кровли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7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Пескоструйная обработка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8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Покраска металлоконструкций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9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Антикоррозионная защита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0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Монтаж баннеров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1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Монтаж и заправка кондиционеров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2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Монтаж водостоков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3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Монтаж воздуховодов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4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Монтаж вентилируемого фасада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5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Остекление фасадов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6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Подъем негабаритных грузов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7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Демонтаж и ремонт промышленных труб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8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Наружное оформление фасадов зданий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29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ФАСАДНЫЕ работы.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0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Диагностика, простукивание, снятие аварийных участков фасада</w:t>
        </w:r>
        <w:proofErr w:type="gramStart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.</w:t>
        </w:r>
        <w:proofErr w:type="gramEnd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 xml:space="preserve"> (</w:t>
        </w:r>
        <w:proofErr w:type="gramStart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п</w:t>
        </w:r>
        <w:proofErr w:type="gramEnd"/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литки отслоений штукатурки)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1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Ремонт, реставрация, стяжка зданий, заделка трещин.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2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Штукатурные и плиточные работы.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3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Шпаклевка, фактурная покраска.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4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Утепление фасадов.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5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Герметизация стыков, козырьков балконов.</w:t>
        </w:r>
      </w:hyperlink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6" w:tgtFrame="_self" w:tooltip="Наши услуги" w:history="1">
        <w:r w:rsidR="00D846EA">
          <w:rPr>
            <w:rStyle w:val="a4"/>
            <w:rFonts w:ascii="Tahoma" w:hAnsi="Tahoma" w:cs="Tahoma"/>
            <w:color w:val="0092D6"/>
            <w:sz w:val="18"/>
            <w:szCs w:val="18"/>
          </w:rPr>
          <w:t>• Покраска любой поверхности с подбором цвета</w:t>
        </w:r>
      </w:hyperlink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Аккуратное удаление сосулек и очистка кровли от снега.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Почти всегда удаление сосулек и наледи необходимо проводить максимально осторожно. Особое внимание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очистки кровли требуется, когда парапет или карниз крыши расположены над пешеходной зоной, либо есть риск повредить находящиеся на фасаде здания кондиционеры или антенны. Данные меры позволяют деликатно удалить лед и сосульки и безопасно очистить кровлю от снега. Уборка снега с крыши в сложно доступных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местах.Рельеф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кровель нередко обладает нишами, в которых накапливается большое количество снега и льда. Уборка снега в этих местах важна из соображений сохранности кровли. Масса снега создает давление, способное деформировать и повредить кровлю здания. Наледь и ледовые обрастания на краю крыши создают угрозу сохранности водостоков и желобов. В этом случае удаление наледи также требует особой аккуратности.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Виды уборки снега и наледи с кровли.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Очистка крыши по периметру. Удаляется наледь и сосульки на парапете и козырьках крыши.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Прочистка водостоков (водосточных желобов и сливов). Удаляется обледенение с водостоков, прочищаются трубы.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Частичная очистка кровли. Очистка от снега части кровли над пешеходной зоной, подъездами, арками, над выходами из двора здания.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Полная очистка крыши от снега и сосулек. Очистка основной площади крыши, а также обледенения на парапетах и водостоках.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Абонентное обслуживание. Регулярная очистка крыши от снега и льда через равные промежутки времени, либо в зависимости от погодных условий: снегопадов и перепадов температур.</w:t>
      </w:r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7" w:history="1">
        <w:proofErr w:type="spellStart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>II.Полный</w:t>
        </w:r>
        <w:proofErr w:type="spellEnd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 xml:space="preserve"> комплекс профессиональных услуг по уборке помещений, здании, </w:t>
        </w:r>
        <w:proofErr w:type="spellStart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>территорийий</w:t>
        </w:r>
        <w:proofErr w:type="spellEnd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>, круглогодично – </w:t>
        </w:r>
        <w:proofErr w:type="spellStart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>Клининговые</w:t>
        </w:r>
        <w:proofErr w:type="spellEnd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 xml:space="preserve"> услуги.</w:t>
        </w:r>
      </w:hyperlink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К основным работам по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клинингу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относятся :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Клининговые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услуги по уборке помещений, зданий, территорий и ремонту территорий.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1.Ежедневная и разовая профессиональная уборка помещений. Дезинфекция, Дератизация зданий, помещений и офисов.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2.Химическая чистка ковровых покрытий, мягкой, кожаной,</w:t>
      </w:r>
      <w:r w:rsidR="00A31C3A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деревянной мебели у Заказчика.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3.Восстановление и реставрация мраморного и гранитного пола -</w:t>
      </w:r>
      <w:r w:rsidRPr="00D846EA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шлифовка и полировка.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4.Циклёвка, Полировка, Лакировка паркета, паркетной доски,</w:t>
      </w:r>
      <w:r w:rsidRPr="00D846E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ламината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Мытьё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ветрин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окон, фасада на высоте.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5.Химчистка плиточного пола, мытьё входных групп и лестниц.</w:t>
      </w:r>
      <w:r w:rsidRPr="00D846EA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Кристаллизация мрамора и гранита.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6.Мытьё окон на высоте и герметизация витражей силами промышленных альпинистов. Ремонт витражей на высоте.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7.Уборка крыш и территории от мусора и снега с вывозом. Сменные грязезащитные коврики.</w:t>
      </w:r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8" w:tgtFrame="_self" w:tooltip="Наши услуги" w:history="1">
        <w:proofErr w:type="spellStart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>III.Полный</w:t>
        </w:r>
        <w:proofErr w:type="spellEnd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 xml:space="preserve"> комплекс услуг по уборке территорий от снега, в зимний период и уборке мусора, круглогодично, включая уход за зелёными насаждениями.</w:t>
        </w:r>
      </w:hyperlink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основным работам по уборке территорий относятся :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Ручная и механизированная круглогодичная уборка территории от снега и мусора по согласованному с заказчиком графику и предоставления всей необходимой техники и раб</w:t>
      </w:r>
      <w:r w:rsidR="00EB7E52">
        <w:rPr>
          <w:rFonts w:ascii="Tahoma" w:hAnsi="Tahoma" w:cs="Tahoma"/>
          <w:color w:val="000000"/>
          <w:sz w:val="18"/>
          <w:szCs w:val="18"/>
        </w:rPr>
        <w:t>очей силы. Уход за зелёными наса</w:t>
      </w:r>
      <w:r>
        <w:rPr>
          <w:rFonts w:ascii="Tahoma" w:hAnsi="Tahoma" w:cs="Tahoma"/>
          <w:color w:val="000000"/>
          <w:sz w:val="18"/>
          <w:szCs w:val="18"/>
        </w:rPr>
        <w:t>ждениями, озеленение и т.д.</w:t>
      </w:r>
    </w:p>
    <w:p w:rsidR="00D846EA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39" w:tgtFrame="_self" w:tooltip="Наши услуги" w:history="1">
        <w:proofErr w:type="spellStart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>IV.Полный</w:t>
        </w:r>
        <w:proofErr w:type="spellEnd"/>
        <w:r w:rsidR="00D846EA">
          <w:rPr>
            <w:rStyle w:val="a4"/>
            <w:rFonts w:ascii="Tahoma" w:hAnsi="Tahoma" w:cs="Tahoma"/>
            <w:b/>
            <w:bCs/>
            <w:color w:val="0092D6"/>
            <w:sz w:val="18"/>
            <w:szCs w:val="18"/>
          </w:rPr>
          <w:t xml:space="preserve"> комплекс услуг по погрузке и вывозу снега в зимний период и вывозу мусора круглосуточно.</w:t>
        </w:r>
      </w:hyperlink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основным работам по погрузке и вывозу снега и мусора относятся :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Предлагаем услуги самосвалов и спецтехники. В наличии автопарка имеются самосвалы г./п. от 13 до 25 т..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зимний период осуществляем механическую уборку, погрузку и вывоз снега 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територии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Заказчика. Вывоз снега производится самосвалами на отведенные для этого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снегоплавильные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пункты с соблюдением всех санитарных и технических требований. Работаем надежно. Надеемся на сотрудничество.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Цена и тарифы могут корректироваться в зависимости от объема работ, места расположения работ , режима работ и других факторов.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Окончательная цена и условия сотрудничества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оговориваются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 Заказчиком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индивидуальнопри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заключении договора.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указанные услуги - под " ключ "!!!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НАША СПЕЦИАЛИЗАЦИЯ - ЛЮБОЙ ВИД УБОРКИ И РЕМОНТА ПОМЕЩЕНИЙ, ЗДАНИЙ И ТЕРРИТОРИЙ. ТЕХОБСЛУЖИВАНИЕ, РЕМОНТ, ЭКСПЛУАТАЦИЯ И АВАРИЙНОЕ ОБСЛУЖИВАНИЕ ВСЕХ ИНЖЕНЕРНЫХ СИСТЕМ. РЕАЛИЗАЦИЯ ПРОЕКТОВ НА ВЫСОТЕ СИЛАМИ ПРОМАЛЬПИНИСТОВ. ПОСТАВКА И МОНТАЖ ЗАЩИТНЫХ РОЛЬСТАВЕН, ЖАЛЮЗЕЙ, ВХОДНЫХ ГРУПП, АЛЮМИНИЕВЫХ И ПВХ КОНСТРУКЦИЙ СО СТЕКЛОМ. СДАЧА В АРЕНДУ СТРОИТЕЛЬНОЙ ТЕХНИКИ, ВЫВОЗ МУСОРА, СНЕГА И ОТХОДОВ.</w:t>
      </w:r>
    </w:p>
    <w:p w:rsidR="00D846EA" w:rsidRP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e-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mail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 w:rsidRPr="00D846EA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hyperlink r:id="rId40" w:history="1">
        <w:r w:rsidRPr="00600158">
          <w:rPr>
            <w:rStyle w:val="a4"/>
            <w:rFonts w:ascii="Tahoma" w:hAnsi="Tahoma" w:cs="Tahoma"/>
            <w:b/>
            <w:bCs/>
            <w:sz w:val="18"/>
            <w:szCs w:val="18"/>
          </w:rPr>
          <w:t>stremub@mail.ru</w:t>
        </w:r>
      </w:hyperlink>
      <w:r w:rsidRPr="00D846EA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Тел.корпоративные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8 (926) 249 7943.</w:t>
      </w:r>
    </w:p>
    <w:p w:rsidR="00D846EA" w:rsidRDefault="00D846EA" w:rsidP="00D846EA">
      <w:pPr>
        <w:pStyle w:val="a3"/>
        <w:spacing w:before="0" w:beforeAutospacing="0" w:line="270" w:lineRule="atLeas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8 (926) 536 4016.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2D0FFD" w:rsidRDefault="002D0FFD" w:rsidP="002D0FFD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41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42" w:history="1"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2D0FFD" w:rsidRDefault="002D0FFD" w:rsidP="002D0FFD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43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com</w:t>
        </w:r>
      </w:hyperlink>
      <w:r w:rsidRPr="002D0FFD">
        <w:rPr>
          <w:rFonts w:ascii="Tahoma" w:hAnsi="Tahoma" w:cs="Tahoma"/>
          <w:b/>
          <w:color w:val="0070C0"/>
        </w:rPr>
        <w:t xml:space="preserve"> 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44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biz</w:t>
        </w:r>
      </w:hyperlink>
      <w:r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>
        <w:rPr>
          <w:rFonts w:ascii="Tahoma" w:hAnsi="Tahoma" w:cs="Tahoma"/>
          <w:color w:val="0070C0"/>
        </w:rPr>
        <w:t xml:space="preserve"> </w:t>
      </w:r>
    </w:p>
    <w:p w:rsidR="002D0FFD" w:rsidRDefault="002D0FFD" w:rsidP="002D0FFD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45" w:history="1"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bCs/>
            <w:color w:val="0070C0"/>
          </w:rPr>
          <w:t>://</w:t>
        </w:r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www</w:t>
        </w:r>
        <w:r>
          <w:rPr>
            <w:rStyle w:val="a4"/>
            <w:rFonts w:ascii="Tahoma" w:hAnsi="Tahoma" w:cs="Tahoma"/>
            <w:b/>
            <w:bCs/>
            <w:color w:val="0070C0"/>
          </w:rPr>
          <w:t>.</w:t>
        </w:r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4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2D0FFD" w:rsidRDefault="002D0FFD" w:rsidP="002D0FFD">
      <w:pPr>
        <w:pStyle w:val="a3"/>
        <w:shd w:val="clear" w:color="auto" w:fill="FFFFFF"/>
        <w:rPr>
          <w:rFonts w:ascii="Tahoma" w:hAnsi="Tahoma" w:cs="Tahoma"/>
          <w:b/>
          <w:color w:val="0070C0"/>
        </w:rPr>
      </w:pPr>
      <w:hyperlink r:id="rId46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-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office</w:t>
        </w:r>
        <w:r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                             </w:t>
      </w:r>
    </w:p>
    <w:p w:rsidR="002D0FFD" w:rsidRDefault="002D0FFD" w:rsidP="002D0FFD">
      <w:pPr>
        <w:pStyle w:val="a3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47" w:history="1"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://</w:t>
        </w:r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ru</w:t>
        </w:r>
        <w:proofErr w:type="spellEnd"/>
      </w:hyperlink>
      <w:r w:rsidRPr="002D0FFD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48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0070C0"/>
        </w:rPr>
        <w:t xml:space="preserve"> 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49" w:history="1">
        <w:r>
          <w:rPr>
            <w:rStyle w:val="a4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50" w:history="1">
        <w:r>
          <w:rPr>
            <w:rStyle w:val="a4"/>
            <w:rFonts w:ascii="Tahoma" w:hAnsi="Tahoma" w:cs="Tahoma"/>
            <w:b/>
            <w:i/>
            <w:lang w:val="en-US"/>
          </w:rPr>
          <w:t>remklin</w:t>
        </w:r>
        <w:r>
          <w:rPr>
            <w:rStyle w:val="a4"/>
            <w:rFonts w:ascii="Tahoma" w:hAnsi="Tahoma" w:cs="Tahoma"/>
            <w:b/>
            <w:i/>
          </w:rPr>
          <w:t>@</w:t>
        </w:r>
        <w:r>
          <w:rPr>
            <w:rStyle w:val="a4"/>
            <w:rFonts w:ascii="Tahoma" w:hAnsi="Tahoma" w:cs="Tahoma"/>
            <w:b/>
            <w:i/>
            <w:lang w:val="en-US"/>
          </w:rPr>
          <w:t>yandex</w:t>
        </w:r>
        <w:r>
          <w:rPr>
            <w:rStyle w:val="a4"/>
            <w:rFonts w:ascii="Tahoma" w:hAnsi="Tahoma" w:cs="Tahoma"/>
            <w:b/>
            <w:i/>
          </w:rPr>
          <w:t>.</w:t>
        </w:r>
        <w:r>
          <w:rPr>
            <w:rStyle w:val="a4"/>
            <w:rFonts w:ascii="Tahoma" w:hAnsi="Tahoma" w:cs="Tahoma"/>
            <w:b/>
            <w:i/>
            <w:lang w:val="en-US"/>
          </w:rPr>
          <w:t>ru</w:t>
        </w:r>
      </w:hyperlink>
      <w:r w:rsidRPr="002D0FFD">
        <w:rPr>
          <w:rFonts w:ascii="Tahoma" w:hAnsi="Tahoma" w:cs="Tahoma"/>
          <w:b/>
          <w:i/>
        </w:rPr>
        <w:t xml:space="preserve"> 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</w:t>
      </w:r>
      <w:proofErr w:type="gram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!!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51" w:history="1">
        <w:r>
          <w:rPr>
            <w:rStyle w:val="a4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52" w:history="1">
        <w:r>
          <w:rPr>
            <w:rStyle w:val="a4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2D0FFD" w:rsidRDefault="002D0FFD" w:rsidP="002D0FFD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2D0FFD" w:rsidRDefault="002D0FFD" w:rsidP="002D0FFD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2D0FFD" w:rsidRDefault="002D0FFD" w:rsidP="002D0FFD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53" w:tgtFrame="_blank" w:history="1">
        <w:proofErr w:type="spellStart"/>
        <w:r>
          <w:rPr>
            <w:rStyle w:val="a4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54" w:tgtFrame="_blank" w:history="1">
        <w:r>
          <w:rPr>
            <w:rStyle w:val="a4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55" w:tgtFrame="_blank" w:history="1">
        <w:proofErr w:type="spellStart"/>
        <w:r>
          <w:rPr>
            <w:rStyle w:val="a4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56" w:history="1">
        <w:r>
          <w:rPr>
            <w:rStyle w:val="a4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2D0FFD" w:rsidRDefault="002D0FFD" w:rsidP="002D0FFD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Выезд наших специалистов к Заказчикам в удобное ему время по любым вопросам БЕСПЛАТЕН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2D0FFD" w:rsidRDefault="002D0FFD" w:rsidP="002D0FFD">
      <w:pPr>
        <w:shd w:val="clear" w:color="auto" w:fill="FFFFFF"/>
        <w:spacing w:after="100"/>
        <w:rPr>
          <w:rStyle w:val="a6"/>
          <w:rFonts w:ascii="Calibri" w:eastAsia="Calibri" w:hAnsi="Calibri" w:cs="Times New Roman"/>
          <w:sz w:val="32"/>
          <w:szCs w:val="32"/>
        </w:rPr>
      </w:pPr>
      <w:r>
        <w:rPr>
          <w:rStyle w:val="a6"/>
          <w:sz w:val="24"/>
          <w:szCs w:val="24"/>
        </w:rPr>
        <w:t>Телефоны корпоративные</w:t>
      </w:r>
      <w:r>
        <w:rPr>
          <w:rStyle w:val="a6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6"/>
          <w:sz w:val="32"/>
          <w:szCs w:val="32"/>
        </w:rPr>
        <w:t xml:space="preserve">926  536 -  40 - 16.   </w:t>
      </w:r>
    </w:p>
    <w:p w:rsidR="002D0FFD" w:rsidRDefault="002D0FFD" w:rsidP="002D0FFD">
      <w:pPr>
        <w:rPr>
          <w:rFonts w:ascii="Tahoma" w:hAnsi="Tahoma" w:cs="Tahoma"/>
          <w:sz w:val="20"/>
          <w:szCs w:val="20"/>
        </w:rPr>
      </w:pPr>
      <w:hyperlink r:id="rId57" w:history="1">
        <w:r>
          <w:rPr>
            <w:rStyle w:val="a4"/>
            <w:rFonts w:ascii="Tahoma" w:hAnsi="Tahoma" w:cs="Tahoma"/>
            <w:b/>
            <w:bCs/>
            <w:sz w:val="20"/>
            <w:szCs w:val="20"/>
          </w:rPr>
          <w:t xml:space="preserve"> </w:t>
        </w:r>
        <w:r>
          <w:rPr>
            <w:rStyle w:val="a4"/>
            <w:rFonts w:ascii="Tahoma" w:hAnsi="Tahoma" w:cs="Tahoma"/>
            <w:b/>
            <w:sz w:val="20"/>
            <w:szCs w:val="20"/>
          </w:rPr>
          <w:t>« Благоустройство и Техобслуживание зданий, помещений и территорий</w:t>
        </w:r>
        <w:proofErr w:type="gramStart"/>
        <w:r>
          <w:rPr>
            <w:rStyle w:val="a4"/>
            <w:rFonts w:ascii="Tahoma" w:hAnsi="Tahoma" w:cs="Tahoma"/>
            <w:b/>
            <w:sz w:val="20"/>
            <w:szCs w:val="20"/>
          </w:rPr>
          <w:t xml:space="preserve"> :</w:t>
        </w:r>
        <w:proofErr w:type="gramEnd"/>
        <w:r>
          <w:rPr>
            <w:rStyle w:val="a4"/>
            <w:rFonts w:ascii="Tahoma" w:hAnsi="Tahoma" w:cs="Tahoma"/>
            <w:b/>
            <w:sz w:val="20"/>
            <w:szCs w:val="20"/>
          </w:rPr>
          <w:t xml:space="preserve"> Ремонт. </w:t>
        </w:r>
        <w:proofErr w:type="spellStart"/>
        <w:r>
          <w:rPr>
            <w:rStyle w:val="a4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>
          <w:rPr>
            <w:rStyle w:val="a4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</w:p>
    <w:p w:rsidR="008465AF" w:rsidRDefault="002D0FFD" w:rsidP="00D846EA">
      <w:pPr>
        <w:pStyle w:val="a3"/>
        <w:spacing w:before="0" w:beforeAutospacing="0" w:line="270" w:lineRule="atLeas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8465AF" w:rsidRDefault="008465AF" w:rsidP="00D846EA">
      <w:pPr>
        <w:pStyle w:val="a3"/>
        <w:spacing w:before="0" w:beforeAutospacing="0" w:line="270" w:lineRule="atLeast"/>
        <w:rPr>
          <w:rFonts w:ascii="Tahoma" w:hAnsi="Tahoma" w:cs="Tahoma"/>
          <w:color w:val="000000"/>
          <w:sz w:val="18"/>
          <w:szCs w:val="18"/>
        </w:rPr>
      </w:pPr>
    </w:p>
    <w:sectPr w:rsidR="0084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EA"/>
    <w:rsid w:val="00006FBC"/>
    <w:rsid w:val="000633C8"/>
    <w:rsid w:val="002D0FFD"/>
    <w:rsid w:val="003B4804"/>
    <w:rsid w:val="003D1891"/>
    <w:rsid w:val="005F3E41"/>
    <w:rsid w:val="008465AF"/>
    <w:rsid w:val="00A31C3A"/>
    <w:rsid w:val="00AF12D7"/>
    <w:rsid w:val="00D846EA"/>
    <w:rsid w:val="00EB7E52"/>
    <w:rsid w:val="00EF1854"/>
    <w:rsid w:val="00EF676A"/>
    <w:rsid w:val="00F8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46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185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2D0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46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185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2D0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mklinpromalp.n4.biz/" TargetMode="External"/><Relationship Id="rId18" Type="http://schemas.openxmlformats.org/officeDocument/2006/relationships/hyperlink" Target="http://remklinpromalp.n4.biz/" TargetMode="External"/><Relationship Id="rId26" Type="http://schemas.openxmlformats.org/officeDocument/2006/relationships/hyperlink" Target="http://remklinpromalp.n4.biz/" TargetMode="External"/><Relationship Id="rId39" Type="http://schemas.openxmlformats.org/officeDocument/2006/relationships/hyperlink" Target="http://stremub.ds77.ru/" TargetMode="External"/><Relationship Id="rId21" Type="http://schemas.openxmlformats.org/officeDocument/2006/relationships/hyperlink" Target="http://remklinpromalp.n4.biz/" TargetMode="External"/><Relationship Id="rId34" Type="http://schemas.openxmlformats.org/officeDocument/2006/relationships/hyperlink" Target="http://remklinpromalp.n4.biz/" TargetMode="External"/><Relationship Id="rId42" Type="http://schemas.openxmlformats.org/officeDocument/2006/relationships/hyperlink" Target="http://rem-stroy-uborka.nethouse.ru" TargetMode="External"/><Relationship Id="rId47" Type="http://schemas.openxmlformats.org/officeDocument/2006/relationships/hyperlink" Target="http://rem-klining-komplex.10ki.ru" TargetMode="External"/><Relationship Id="rId50" Type="http://schemas.openxmlformats.org/officeDocument/2006/relationships/hyperlink" Target="mailto:remklin@yandex.ru" TargetMode="External"/><Relationship Id="rId55" Type="http://schemas.openxmlformats.org/officeDocument/2006/relationships/hyperlink" Target="http://www.bing.com/search?q=%D1%80%D0%B5%D0%BC-%D1%81%D1%82%D1%80%D0%BE%D0%B9-%D1%83%D0%B1%D0%BE%D1%80%D0%BA%D0%B0" TargetMode="External"/><Relationship Id="rId7" Type="http://schemas.openxmlformats.org/officeDocument/2006/relationships/hyperlink" Target="http://remklinpromalp.n4.biz/" TargetMode="External"/><Relationship Id="rId12" Type="http://schemas.openxmlformats.org/officeDocument/2006/relationships/hyperlink" Target="http://remklinpromalp.n4.biz/" TargetMode="External"/><Relationship Id="rId17" Type="http://schemas.openxmlformats.org/officeDocument/2006/relationships/hyperlink" Target="http://remklinpromalp.n4.biz/" TargetMode="External"/><Relationship Id="rId25" Type="http://schemas.openxmlformats.org/officeDocument/2006/relationships/hyperlink" Target="http://remklinpromalp.n4.biz/" TargetMode="External"/><Relationship Id="rId33" Type="http://schemas.openxmlformats.org/officeDocument/2006/relationships/hyperlink" Target="http://remklinpromalp.n4.biz/" TargetMode="External"/><Relationship Id="rId38" Type="http://schemas.openxmlformats.org/officeDocument/2006/relationships/hyperlink" Target="http://remklin.superstroy.su/" TargetMode="External"/><Relationship Id="rId46" Type="http://schemas.openxmlformats.org/officeDocument/2006/relationships/hyperlink" Target="http://alstek-office.10ki.ru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emklinpromalp.n4.biz/" TargetMode="External"/><Relationship Id="rId20" Type="http://schemas.openxmlformats.org/officeDocument/2006/relationships/hyperlink" Target="http://remklinpromalp.n4.biz/" TargetMode="External"/><Relationship Id="rId29" Type="http://schemas.openxmlformats.org/officeDocument/2006/relationships/hyperlink" Target="http://remklinpromalp.n4.biz/" TargetMode="External"/><Relationship Id="rId41" Type="http://schemas.openxmlformats.org/officeDocument/2006/relationships/hyperlink" Target="http://rem-stroy-uborka.10ki.ru" TargetMode="External"/><Relationship Id="rId54" Type="http://schemas.openxmlformats.org/officeDocument/2006/relationships/hyperlink" Target="http://go.mail.ru/search?mailru=1&amp;q=%D1%80%D0%B5%D0%BC-%D1%81%D1%82%D1%80%D0%BE%D0%B9-%D1%83%D0%B1%D0%BE%D1%80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remklinpromalp.n4.biz/" TargetMode="External"/><Relationship Id="rId11" Type="http://schemas.openxmlformats.org/officeDocument/2006/relationships/hyperlink" Target="http://remklinpromalp.n4.biz/" TargetMode="External"/><Relationship Id="rId24" Type="http://schemas.openxmlformats.org/officeDocument/2006/relationships/hyperlink" Target="http://remklinpromalp.n4.biz/" TargetMode="External"/><Relationship Id="rId32" Type="http://schemas.openxmlformats.org/officeDocument/2006/relationships/hyperlink" Target="http://remklinpromalp.n4.biz/" TargetMode="External"/><Relationship Id="rId37" Type="http://schemas.openxmlformats.org/officeDocument/2006/relationships/hyperlink" Target="http://remklinpromalp.n4.biz/" TargetMode="External"/><Relationship Id="rId40" Type="http://schemas.openxmlformats.org/officeDocument/2006/relationships/hyperlink" Target="mailto:stremub@mail.ru" TargetMode="External"/><Relationship Id="rId45" Type="http://schemas.openxmlformats.org/officeDocument/2006/relationships/hyperlink" Target="http://www.rem-stroy-uborka.mpi.ru" TargetMode="External"/><Relationship Id="rId53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2497943.sytto.com/" TargetMode="External"/><Relationship Id="rId15" Type="http://schemas.openxmlformats.org/officeDocument/2006/relationships/hyperlink" Target="http://remklinpromalp.n4.biz/" TargetMode="External"/><Relationship Id="rId23" Type="http://schemas.openxmlformats.org/officeDocument/2006/relationships/hyperlink" Target="http://remklinpromalp.n4.biz/" TargetMode="External"/><Relationship Id="rId28" Type="http://schemas.openxmlformats.org/officeDocument/2006/relationships/hyperlink" Target="http://remklinpromalp.n4.biz/" TargetMode="External"/><Relationship Id="rId36" Type="http://schemas.openxmlformats.org/officeDocument/2006/relationships/hyperlink" Target="http://remklinpromalp.n4.biz/" TargetMode="External"/><Relationship Id="rId49" Type="http://schemas.openxmlformats.org/officeDocument/2006/relationships/hyperlink" Target="mailto:stremub@mail.ru" TargetMode="External"/><Relationship Id="rId57" Type="http://schemas.openxmlformats.org/officeDocument/2006/relationships/hyperlink" Target="http://rem-klining-komplex.10ki.ru" TargetMode="External"/><Relationship Id="rId10" Type="http://schemas.openxmlformats.org/officeDocument/2006/relationships/hyperlink" Target="http://remklinpromalp.n4.biz/" TargetMode="External"/><Relationship Id="rId19" Type="http://schemas.openxmlformats.org/officeDocument/2006/relationships/hyperlink" Target="http://remklinpromalp.n4.biz/" TargetMode="External"/><Relationship Id="rId31" Type="http://schemas.openxmlformats.org/officeDocument/2006/relationships/hyperlink" Target="http://remklinpromalp.n4.biz/" TargetMode="External"/><Relationship Id="rId44" Type="http://schemas.openxmlformats.org/officeDocument/2006/relationships/hyperlink" Target="http://rsu.10ki.biz" TargetMode="External"/><Relationship Id="rId52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mklinpromalp.n4.biz/" TargetMode="External"/><Relationship Id="rId14" Type="http://schemas.openxmlformats.org/officeDocument/2006/relationships/hyperlink" Target="http://remklinpromalp.n4.biz/" TargetMode="External"/><Relationship Id="rId22" Type="http://schemas.openxmlformats.org/officeDocument/2006/relationships/hyperlink" Target="http://remklinpromalp.n4.biz/" TargetMode="External"/><Relationship Id="rId27" Type="http://schemas.openxmlformats.org/officeDocument/2006/relationships/hyperlink" Target="http://remklinpromalp.n4.biz/" TargetMode="External"/><Relationship Id="rId30" Type="http://schemas.openxmlformats.org/officeDocument/2006/relationships/hyperlink" Target="http://remklinpromalp.n4.biz/" TargetMode="External"/><Relationship Id="rId35" Type="http://schemas.openxmlformats.org/officeDocument/2006/relationships/hyperlink" Target="http://remklinpromalp.n4.biz/" TargetMode="External"/><Relationship Id="rId43" Type="http://schemas.openxmlformats.org/officeDocument/2006/relationships/hyperlink" Target="http://rem-stroy-uborka.jimdo.com" TargetMode="External"/><Relationship Id="rId48" Type="http://schemas.openxmlformats.org/officeDocument/2006/relationships/hyperlink" Target="http://uborkamusora.10ki.ru" TargetMode="External"/><Relationship Id="rId56" Type="http://schemas.openxmlformats.org/officeDocument/2006/relationships/hyperlink" Target="http://remklinpromalp.n4.biz" TargetMode="External"/><Relationship Id="rId8" Type="http://schemas.openxmlformats.org/officeDocument/2006/relationships/hyperlink" Target="http://remklinpromalp.n4.biz/" TargetMode="External"/><Relationship Id="rId51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2013-03-27T14:34:00Z</dcterms:created>
  <dcterms:modified xsi:type="dcterms:W3CDTF">2014-04-19T17:44:00Z</dcterms:modified>
</cp:coreProperties>
</file>