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</w:tblGrid>
      <w:tr w:rsidR="005E0671" w:rsidRPr="005E0671" w:rsidTr="005E0671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E0671" w:rsidRPr="005E0671" w:rsidRDefault="005E0671" w:rsidP="005E067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6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Полный комплекс </w:t>
            </w:r>
            <w:proofErr w:type="spellStart"/>
            <w:r w:rsidRPr="005E06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Клининговых</w:t>
            </w:r>
            <w:proofErr w:type="spellEnd"/>
            <w:r w:rsidRPr="005E06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услуг по уборке помещений, зданий и территорий.</w:t>
            </w:r>
          </w:p>
        </w:tc>
      </w:tr>
      <w:tr w:rsidR="005E0671" w:rsidRPr="005E0671" w:rsidTr="0009541C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E0671" w:rsidRPr="005E0671" w:rsidRDefault="005E0671" w:rsidP="005E067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E06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5E0671" w:rsidRPr="005E0671" w:rsidTr="0009541C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6251" w:type="dxa"/>
              <w:tblCellSpacing w:w="0" w:type="dxa"/>
              <w:tblInd w:w="1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201"/>
            </w:tblGrid>
            <w:tr w:rsidR="005E0671" w:rsidRPr="005E0671" w:rsidTr="005E0671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5E0671" w:rsidRPr="005E0671" w:rsidRDefault="005E0671" w:rsidP="005E0671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E0671" w:rsidRPr="005E0671" w:rsidTr="005E0671">
              <w:trPr>
                <w:tblCellSpacing w:w="0" w:type="dxa"/>
              </w:trPr>
              <w:tc>
                <w:tcPr>
                  <w:tcW w:w="40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5E0671" w:rsidRPr="005E0671" w:rsidRDefault="005E0671" w:rsidP="005E0671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960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5E0671" w:rsidRPr="005E0671" w:rsidRDefault="005E0671" w:rsidP="005E0671">
                  <w:pPr>
                    <w:spacing w:before="100" w:beforeAutospacing="1" w:after="24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Профессиональная уборка помещений, зданий и территорий.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Предлагаем услуги по </w:t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Клинингу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- профессиональной уборке помещений, зданий и территорий.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Клининговые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услуги по уборке помещений, зданий и территорий.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1.Ежедневная и разовая профессиональная уборка помещений. Дезинфекция, Дератизация зданий, помещений и офисов.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2.Химическая чистка ковровых покрытий, мягкой, кожаной, деревянной мебели у Заказчика.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3.Восстановление и реставрация мраморного и гранитного пола -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шлифовка и полировка.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4.Циклёвка, Полировка, Лакировка паркета, паркетной доски,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ламината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. Мытьё витрин, окон, фасада на высоте.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5.Химчистка плиточного пола, мытьё входных групп и лестниц.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Кристаллизация мрамора и гранита.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6.Мытьё окон на высоте и герметизация витражей силами промышленных альпинистов. Ремонт витражей на высоте.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7.Уборка крыш и территории от мусора и снега с вывозом. Сменные грязезащитные коврики.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8.Полный комплекс услуг промышленных альпинистов по уборке кровли от снега и наледи. </w:t>
                  </w:r>
                  <w:proofErr w:type="gramStart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В зимний период и прочие услуги летом.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9.Полный комплекс профессиональных услуг по уборке помещений, здании, территорий, круглогодично – </w:t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Клининговые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услуги.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10.Полный комплекс услуг по уборке территорий от снега, в зимний период и уборке мусора, круглогодично, включая уход за зелёными насаждениями.</w:t>
                  </w:r>
                  <w:proofErr w:type="gramEnd"/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Ручная и механизированная круглогодичная уборка территории от снега и мусора по согласованному с заказчиком графику и предоставления всей необходимой техники и рабочей силы. Уход за зелёными насаждениями, озеленение и т.д.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11.Полный комплекс услуг по погрузке и вывозу снега в зимний период и вывозу мусора круглосуточно.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Все указанные услуги - под " ключ "!!!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e-</w:t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mail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 </w:t>
                  </w:r>
                  <w:hyperlink r:id="rId5" w:history="1">
                    <w:r w:rsidRPr="005E0671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stremub@mail.ru</w:t>
                    </w:r>
                  </w:hyperlink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Тел</w:t>
                  </w:r>
                  <w:proofErr w:type="gram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орпоративные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8 ( 926 ) 249 - 79 - 43.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8 ( 926 ) 536 - 40 - 16.</w:t>
                  </w:r>
                  <w:r w:rsidRPr="005E067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</w:p>
                <w:p w:rsidR="005E0671" w:rsidRPr="005E0671" w:rsidRDefault="005E0671" w:rsidP="005E0671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« Техобслуживание зданий и территорий</w:t>
                  </w:r>
                  <w:proofErr w:type="gram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:</w:t>
                  </w:r>
                  <w:proofErr w:type="gram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Ремонт, Уборка, </w:t>
                  </w:r>
                  <w:proofErr w:type="spellStart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Промальпинизм</w:t>
                  </w:r>
                  <w:proofErr w:type="spellEnd"/>
                  <w:r w:rsidRPr="005E06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»</w:t>
                  </w:r>
                </w:p>
              </w:tc>
            </w:tr>
          </w:tbl>
          <w:p w:rsidR="005E0671" w:rsidRPr="005E0671" w:rsidRDefault="005E0671" w:rsidP="005E0671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43E1F" w:rsidRDefault="00243E1F" w:rsidP="0009541C">
      <w:pPr>
        <w:spacing w:after="100" w:afterAutospacing="1" w:line="270" w:lineRule="atLeast"/>
      </w:pPr>
    </w:p>
    <w:p w:rsidR="0009541C" w:rsidRDefault="00243E1F" w:rsidP="0009541C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6" w:history="1">
        <w:r w:rsidR="0009541C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09541C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09541C" w:rsidRPr="00B46AAC"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09541C" w:rsidRDefault="005565A9" w:rsidP="0009541C">
      <w:pPr>
        <w:spacing w:after="100" w:afterAutospacing="1" w:line="270" w:lineRule="atLeast"/>
        <w:rPr>
          <w:rStyle w:val="a3"/>
          <w:rFonts w:ascii="Tahoma" w:eastAsia="Times New Roman" w:hAnsi="Tahoma" w:cs="Tahoma"/>
          <w:b/>
          <w:bCs/>
          <w:sz w:val="18"/>
          <w:szCs w:val="18"/>
        </w:rPr>
      </w:pPr>
      <w:hyperlink r:id="rId7" w:history="1">
        <w:r w:rsidR="0009541C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09541C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09541C" w:rsidRPr="00A22252"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09541C" w:rsidRPr="001356D2" w:rsidRDefault="005565A9" w:rsidP="000954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09541C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09541C" w:rsidRPr="001356D2" w:rsidRDefault="0009541C" w:rsidP="000954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09541C" w:rsidRPr="00BC648E" w:rsidRDefault="005565A9" w:rsidP="0009541C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09541C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Заказчику предоставляются все документы по решению его </w:t>
        </w:r>
        <w:proofErr w:type="gramStart"/>
        <w:r w:rsidR="0009541C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задач</w:t>
        </w:r>
        <w:proofErr w:type="gramEnd"/>
        <w:r w:rsidR="0009541C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 и он правомерен принимать любое выгодное и устраивающее его решение! </w:t>
        </w:r>
      </w:hyperlink>
      <w:r w:rsidR="0009541C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09541C" w:rsidRDefault="0009541C" w:rsidP="0009541C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5565A9" w:rsidRDefault="005565A9" w:rsidP="005565A9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10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11" w:history="1"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5565A9" w:rsidRDefault="005565A9" w:rsidP="005565A9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2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com</w:t>
        </w:r>
      </w:hyperlink>
      <w:r w:rsidRPr="005565A9">
        <w:rPr>
          <w:rFonts w:ascii="Tahoma" w:hAnsi="Tahoma" w:cs="Tahoma"/>
          <w:b/>
          <w:color w:val="0070C0"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3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4" w:history="1"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</w:t>
        </w:r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5565A9" w:rsidRDefault="005565A9" w:rsidP="005565A9">
      <w:pPr>
        <w:pStyle w:val="a4"/>
        <w:shd w:val="clear" w:color="auto" w:fill="FFFFFF"/>
        <w:rPr>
          <w:rFonts w:ascii="Tahoma" w:hAnsi="Tahoma" w:cs="Tahoma"/>
          <w:b/>
          <w:color w:val="0070C0"/>
        </w:rPr>
      </w:pPr>
      <w:hyperlink r:id="rId15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5565A9" w:rsidRDefault="005565A9" w:rsidP="005565A9">
      <w:pPr>
        <w:pStyle w:val="a4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16" w:history="1"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5565A9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7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18" w:history="1">
        <w:r>
          <w:rPr>
            <w:rStyle w:val="a3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19" w:history="1">
        <w:r>
          <w:rPr>
            <w:rStyle w:val="a3"/>
            <w:rFonts w:ascii="Tahoma" w:hAnsi="Tahoma" w:cs="Tahoma"/>
            <w:b/>
            <w:i/>
            <w:lang w:val="en-US"/>
          </w:rPr>
          <w:t>remklin</w:t>
        </w:r>
        <w:r>
          <w:rPr>
            <w:rStyle w:val="a3"/>
            <w:rFonts w:ascii="Tahoma" w:hAnsi="Tahoma" w:cs="Tahoma"/>
            <w:b/>
            <w:i/>
          </w:rPr>
          <w:t>@</w:t>
        </w:r>
        <w:r>
          <w:rPr>
            <w:rStyle w:val="a3"/>
            <w:rFonts w:ascii="Tahoma" w:hAnsi="Tahoma" w:cs="Tahoma"/>
            <w:b/>
            <w:i/>
            <w:lang w:val="en-US"/>
          </w:rPr>
          <w:t>yandex</w:t>
        </w:r>
        <w:r>
          <w:rPr>
            <w:rStyle w:val="a3"/>
            <w:rFonts w:ascii="Tahoma" w:hAnsi="Tahoma" w:cs="Tahoma"/>
            <w:b/>
            <w:i/>
          </w:rPr>
          <w:t>.</w:t>
        </w:r>
        <w:r>
          <w:rPr>
            <w:rStyle w:val="a3"/>
            <w:rFonts w:ascii="Tahoma" w:hAnsi="Tahoma" w:cs="Tahoma"/>
            <w:b/>
            <w:i/>
            <w:lang w:val="en-US"/>
          </w:rPr>
          <w:t>ru</w:t>
        </w:r>
      </w:hyperlink>
      <w:r w:rsidRPr="005565A9">
        <w:rPr>
          <w:rFonts w:ascii="Tahoma" w:hAnsi="Tahoma" w:cs="Tahoma"/>
          <w:b/>
          <w:i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0" w:history="1">
        <w:r>
          <w:rPr>
            <w:rStyle w:val="a3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21" w:history="1">
        <w:r>
          <w:rPr>
            <w:rStyle w:val="a3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5565A9" w:rsidRDefault="005565A9" w:rsidP="005565A9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5565A9" w:rsidRDefault="005565A9" w:rsidP="005565A9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5565A9" w:rsidRDefault="005565A9" w:rsidP="005565A9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22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23" w:tgtFrame="_blank" w:history="1"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24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5" w:history="1">
        <w:r>
          <w:rPr>
            <w:rStyle w:val="a3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5565A9" w:rsidRDefault="005565A9" w:rsidP="005565A9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5565A9" w:rsidRDefault="005565A9" w:rsidP="005565A9">
      <w:pPr>
        <w:shd w:val="clear" w:color="auto" w:fill="FFFFFF"/>
        <w:spacing w:after="100"/>
        <w:rPr>
          <w:rStyle w:val="a5"/>
          <w:rFonts w:ascii="Calibri" w:eastAsia="Calibri" w:hAnsi="Calibri" w:cs="Times New Roman"/>
          <w:sz w:val="32"/>
          <w:szCs w:val="32"/>
        </w:rPr>
      </w:pPr>
      <w:r>
        <w:rPr>
          <w:rStyle w:val="a5"/>
          <w:sz w:val="24"/>
          <w:szCs w:val="24"/>
        </w:rPr>
        <w:t>Телефоны корпоративные</w:t>
      </w:r>
      <w:r>
        <w:rPr>
          <w:rStyle w:val="a5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5"/>
          <w:sz w:val="32"/>
          <w:szCs w:val="32"/>
        </w:rPr>
        <w:t xml:space="preserve">926  536 -  40 - 16.   </w:t>
      </w:r>
    </w:p>
    <w:p w:rsidR="008A312B" w:rsidRDefault="005565A9" w:rsidP="005565A9">
      <w:pPr>
        <w:spacing w:before="100" w:beforeAutospacing="1" w:after="100" w:afterAutospacing="1" w:line="240" w:lineRule="auto"/>
      </w:pPr>
      <w:hyperlink r:id="rId26" w:history="1">
        <w:r>
          <w:rPr>
            <w:rStyle w:val="a3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3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3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3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t xml:space="preserve"> </w:t>
      </w:r>
      <w:bookmarkStart w:id="0" w:name="_GoBack"/>
      <w:bookmarkEnd w:id="0"/>
      <w:r w:rsidR="0009541C">
        <w:t xml:space="preserve"> </w:t>
      </w:r>
    </w:p>
    <w:sectPr w:rsidR="008A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1"/>
    <w:rsid w:val="0009541C"/>
    <w:rsid w:val="001673DC"/>
    <w:rsid w:val="00243E1F"/>
    <w:rsid w:val="005565A9"/>
    <w:rsid w:val="005E0671"/>
    <w:rsid w:val="008A312B"/>
    <w:rsid w:val="00D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klinpromalp.n4.biz/" TargetMode="External"/><Relationship Id="rId13" Type="http://schemas.openxmlformats.org/officeDocument/2006/relationships/hyperlink" Target="http://rsu.10ki.biz" TargetMode="External"/><Relationship Id="rId18" Type="http://schemas.openxmlformats.org/officeDocument/2006/relationships/hyperlink" Target="mailto:stremub@mail.ru" TargetMode="External"/><Relationship Id="rId26" Type="http://schemas.openxmlformats.org/officeDocument/2006/relationships/hyperlink" Target="http://rem-klining-komplex.10k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7" Type="http://schemas.openxmlformats.org/officeDocument/2006/relationships/hyperlink" Target="http://alstek-office.10ki.ru" TargetMode="External"/><Relationship Id="rId12" Type="http://schemas.openxmlformats.org/officeDocument/2006/relationships/hyperlink" Target="http://rem-stroy-uborka.jimdo.com" TargetMode="External"/><Relationship Id="rId17" Type="http://schemas.openxmlformats.org/officeDocument/2006/relationships/hyperlink" Target="http://uborkamusora.10ki.ru" TargetMode="External"/><Relationship Id="rId25" Type="http://schemas.openxmlformats.org/officeDocument/2006/relationships/hyperlink" Target="http://remklinpromalp.n4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m-klining-komplex.10ki.ru" TargetMode="External"/><Relationship Id="rId20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borkamusora.10ki.ru" TargetMode="External"/><Relationship Id="rId11" Type="http://schemas.openxmlformats.org/officeDocument/2006/relationships/hyperlink" Target="http://rem-stroy-uborka.nethouse.ru" TargetMode="External"/><Relationship Id="rId24" Type="http://schemas.openxmlformats.org/officeDocument/2006/relationships/hyperlink" Target="http://www.bing.com/search?q=%D1%80%D0%B5%D0%BC-%D1%81%D1%82%D1%80%D0%BE%D0%B9-%D1%83%D0%B1%D0%BE%D1%80%D0%BA%D0%B0" TargetMode="External"/><Relationship Id="rId5" Type="http://schemas.openxmlformats.org/officeDocument/2006/relationships/hyperlink" Target="mailto:stremub@mail.ru" TargetMode="External"/><Relationship Id="rId15" Type="http://schemas.openxmlformats.org/officeDocument/2006/relationships/hyperlink" Target="http://alstek-office.10ki.ru" TargetMode="External"/><Relationship Id="rId23" Type="http://schemas.openxmlformats.org/officeDocument/2006/relationships/hyperlink" Target="http://go.mail.ru/search?mailru=1&amp;q=%D1%80%D0%B5%D0%BC-%D1%81%D1%82%D1%80%D0%BE%D0%B9-%D1%83%D0%B1%D0%BE%D1%80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m-stroy-uborka.10ki.ru" TargetMode="External"/><Relationship Id="rId19" Type="http://schemas.openxmlformats.org/officeDocument/2006/relationships/hyperlink" Target="mailto:remk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mub.ds77.ru/" TargetMode="External"/><Relationship Id="rId14" Type="http://schemas.openxmlformats.org/officeDocument/2006/relationships/hyperlink" Target="http://www.rem-stroy-uborka.mpi.ru" TargetMode="External"/><Relationship Id="rId22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2013-04-02T14:19:00Z</dcterms:created>
  <dcterms:modified xsi:type="dcterms:W3CDTF">2014-04-19T17:40:00Z</dcterms:modified>
</cp:coreProperties>
</file>